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34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Утвержден решение</w:t>
      </w:r>
      <w:r w:rsidR="000E2F31" w:rsidRPr="00D51B4D">
        <w:rPr>
          <w:rFonts w:ascii="Bookman Old Style" w:hAnsi="Bookman Old Style"/>
        </w:rPr>
        <w:t>м</w:t>
      </w:r>
      <w:r w:rsidRPr="00D51B4D">
        <w:rPr>
          <w:rFonts w:ascii="Bookman Old Style" w:hAnsi="Bookman Old Style"/>
        </w:rPr>
        <w:t xml:space="preserve"> </w:t>
      </w:r>
    </w:p>
    <w:p w:rsidR="004711F2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 xml:space="preserve">Епархиального совета </w:t>
      </w:r>
      <w:r w:rsidR="000E2F31" w:rsidRPr="00D51B4D">
        <w:rPr>
          <w:rFonts w:ascii="Bookman Old Style" w:hAnsi="Bookman Old Style"/>
        </w:rPr>
        <w:t>М</w:t>
      </w:r>
      <w:r w:rsidRPr="00D51B4D">
        <w:rPr>
          <w:rFonts w:ascii="Bookman Old Style" w:hAnsi="Bookman Old Style"/>
        </w:rPr>
        <w:t>осковской епархии</w:t>
      </w:r>
    </w:p>
    <w:p w:rsidR="00C37B34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Журнал №</w:t>
      </w:r>
      <w:r w:rsidR="00F35428">
        <w:rPr>
          <w:rFonts w:ascii="Bookman Old Style" w:hAnsi="Bookman Old Style"/>
        </w:rPr>
        <w:t xml:space="preserve"> 12 </w:t>
      </w:r>
      <w:r w:rsidRPr="00D51B4D">
        <w:rPr>
          <w:rFonts w:ascii="Bookman Old Style" w:hAnsi="Bookman Old Style"/>
        </w:rPr>
        <w:t>от</w:t>
      </w:r>
      <w:r w:rsidR="00F35428">
        <w:rPr>
          <w:rFonts w:ascii="Bookman Old Style" w:hAnsi="Bookman Old Style"/>
        </w:rPr>
        <w:t xml:space="preserve"> 4 июня</w:t>
      </w:r>
      <w:r w:rsidRPr="00D51B4D">
        <w:rPr>
          <w:rFonts w:ascii="Bookman Old Style" w:hAnsi="Bookman Old Style"/>
        </w:rPr>
        <w:t xml:space="preserve"> 2019 года</w:t>
      </w:r>
    </w:p>
    <w:p w:rsidR="00C37B34" w:rsidRPr="00D51B4D" w:rsidRDefault="00C37B34">
      <w:pPr>
        <w:rPr>
          <w:rFonts w:ascii="Bookman Old Style" w:hAnsi="Bookman Old Style"/>
        </w:rPr>
      </w:pPr>
    </w:p>
    <w:p w:rsidR="00C37B34" w:rsidRPr="00D51B4D" w:rsidRDefault="00E50727" w:rsidP="00C37B34">
      <w:pPr>
        <w:jc w:val="center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СПИСОК</w:t>
      </w:r>
      <w:r w:rsidR="00C37B34" w:rsidRPr="00D51B4D">
        <w:rPr>
          <w:rFonts w:ascii="Bookman Old Style" w:hAnsi="Bookman Old Style"/>
        </w:rPr>
        <w:t xml:space="preserve"> НАСЕЛЕННЫХ ПУНКТОВ, ВХОДЯЩИХ В СОСТАВ</w:t>
      </w:r>
    </w:p>
    <w:p w:rsidR="00C37B34" w:rsidRPr="00D51B4D" w:rsidRDefault="008C7FF1" w:rsidP="00C37B3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КОЛОМЕНСКОГО</w:t>
      </w:r>
      <w:bookmarkStart w:id="0" w:name="_GoBack"/>
      <w:bookmarkEnd w:id="0"/>
      <w:r w:rsidR="00C37B34" w:rsidRPr="00D51B4D">
        <w:rPr>
          <w:rFonts w:ascii="Bookman Old Style" w:hAnsi="Bookman Old Style"/>
        </w:rPr>
        <w:t xml:space="preserve"> ЦЕРКОВНОГО ОКРУГА</w:t>
      </w:r>
    </w:p>
    <w:tbl>
      <w:tblPr>
        <w:tblStyle w:val="a3"/>
        <w:tblW w:w="9613" w:type="dxa"/>
        <w:jc w:val="center"/>
        <w:tblLook w:val="04A0" w:firstRow="1" w:lastRow="0" w:firstColumn="1" w:lastColumn="0" w:noHBand="0" w:noVBand="1"/>
      </w:tblPr>
      <w:tblGrid>
        <w:gridCol w:w="704"/>
        <w:gridCol w:w="4089"/>
        <w:gridCol w:w="2268"/>
        <w:gridCol w:w="2552"/>
      </w:tblGrid>
      <w:tr w:rsidR="00C37B34" w:rsidRPr="00975015" w:rsidTr="00DC32DB">
        <w:trPr>
          <w:jc w:val="center"/>
        </w:trPr>
        <w:tc>
          <w:tcPr>
            <w:tcW w:w="704" w:type="dxa"/>
            <w:vAlign w:val="center"/>
          </w:tcPr>
          <w:p w:rsidR="00C37B34" w:rsidRPr="00975015" w:rsidRDefault="00C37B34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№</w:t>
            </w:r>
          </w:p>
        </w:tc>
        <w:tc>
          <w:tcPr>
            <w:tcW w:w="4089" w:type="dxa"/>
            <w:vAlign w:val="center"/>
          </w:tcPr>
          <w:p w:rsidR="00C37B34" w:rsidRPr="00975015" w:rsidRDefault="00825A9D" w:rsidP="00DC32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Наи</w:t>
            </w:r>
            <w:r w:rsidR="000E2F31" w:rsidRPr="00975015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975015">
              <w:rPr>
                <w:rFonts w:ascii="Bookman Old Style" w:hAnsi="Bookman Old Style"/>
                <w:sz w:val="24"/>
                <w:szCs w:val="24"/>
              </w:rPr>
              <w:t>енование населенного</w:t>
            </w:r>
            <w:r w:rsidR="00427CE1" w:rsidRPr="00975015">
              <w:rPr>
                <w:rFonts w:ascii="Bookman Old Style" w:hAnsi="Bookman Old Style"/>
                <w:sz w:val="24"/>
                <w:szCs w:val="24"/>
              </w:rPr>
              <w:t xml:space="preserve"> пункт</w:t>
            </w:r>
            <w:r w:rsidRPr="00975015">
              <w:rPr>
                <w:rFonts w:ascii="Bookman Old Style" w:hAnsi="Bookman Old Style"/>
                <w:sz w:val="24"/>
                <w:szCs w:val="24"/>
              </w:rPr>
              <w:t>а</w:t>
            </w:r>
          </w:p>
        </w:tc>
        <w:tc>
          <w:tcPr>
            <w:tcW w:w="2268" w:type="dxa"/>
            <w:vAlign w:val="center"/>
          </w:tcPr>
          <w:p w:rsidR="00C37B34" w:rsidRPr="00975015" w:rsidRDefault="00825A9D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Т</w:t>
            </w:r>
            <w:r w:rsidR="00427CE1" w:rsidRPr="00975015">
              <w:rPr>
                <w:rFonts w:ascii="Bookman Old Style" w:hAnsi="Bookman Old Style"/>
                <w:sz w:val="24"/>
                <w:szCs w:val="24"/>
              </w:rPr>
              <w:t>ип</w:t>
            </w:r>
          </w:p>
          <w:p w:rsidR="00825A9D" w:rsidRPr="00975015" w:rsidRDefault="00825A9D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(статус)</w:t>
            </w:r>
          </w:p>
        </w:tc>
        <w:tc>
          <w:tcPr>
            <w:tcW w:w="2552" w:type="dxa"/>
            <w:vAlign w:val="center"/>
          </w:tcPr>
          <w:p w:rsidR="00C37B34" w:rsidRPr="00975015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П</w:t>
            </w:r>
            <w:r w:rsidR="00427CE1" w:rsidRPr="00975015">
              <w:rPr>
                <w:rFonts w:ascii="Bookman Old Style" w:hAnsi="Bookman Old Style"/>
                <w:sz w:val="24"/>
                <w:szCs w:val="24"/>
              </w:rPr>
              <w:t>оселение</w:t>
            </w:r>
            <w:r w:rsidRPr="00975015">
              <w:rPr>
                <w:rFonts w:ascii="Bookman Old Style" w:hAnsi="Bookman Old Style"/>
                <w:sz w:val="24"/>
                <w:szCs w:val="24"/>
              </w:rPr>
              <w:t xml:space="preserve"> либо</w:t>
            </w:r>
          </w:p>
          <w:p w:rsidR="00825A9D" w:rsidRPr="00975015" w:rsidRDefault="00825A9D" w:rsidP="00C37B34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i/>
                <w:sz w:val="24"/>
                <w:szCs w:val="24"/>
              </w:rPr>
              <w:t>Городской округ</w:t>
            </w: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Пески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75015" w:rsidRPr="00975015" w:rsidRDefault="00B72FE1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рабочий поселок</w:t>
            </w:r>
          </w:p>
        </w:tc>
        <w:tc>
          <w:tcPr>
            <w:tcW w:w="2552" w:type="dxa"/>
            <w:vMerge w:val="restart"/>
            <w:vAlign w:val="center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 xml:space="preserve">Коломенский городской округ </w:t>
            </w: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Акатьево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B72FE1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  <w:vAlign w:val="center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Амерево</w:t>
            </w:r>
          </w:p>
        </w:tc>
        <w:tc>
          <w:tcPr>
            <w:tcW w:w="2268" w:type="dxa"/>
            <w:shd w:val="clear" w:color="auto" w:fill="FFFFFF"/>
          </w:tcPr>
          <w:p w:rsidR="00975015" w:rsidRPr="00975015" w:rsidRDefault="00B72FE1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  <w:vAlign w:val="center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Андреевка</w:t>
            </w:r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Андреевское</w:t>
            </w:r>
          </w:p>
        </w:tc>
        <w:tc>
          <w:tcPr>
            <w:tcW w:w="2268" w:type="dxa"/>
            <w:shd w:val="clear" w:color="auto" w:fill="FFFFFF"/>
          </w:tcPr>
          <w:p w:rsidR="00975015" w:rsidRPr="00975015" w:rsidRDefault="00B72FE1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  <w:vAlign w:val="center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Апраксино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Бакунино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Барановка</w:t>
            </w:r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Берняково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Биорки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B72FE1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  <w:vAlign w:val="center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Богдановка</w:t>
            </w:r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Богородское</w:t>
            </w:r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 xml:space="preserve">Большое </w:t>
            </w: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Карасёво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 xml:space="preserve">Большое </w:t>
            </w: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Колычево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B72FE1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  <w:vAlign w:val="center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Борисово</w:t>
            </w:r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Борисовское</w:t>
            </w:r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Бортниково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Бузуково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Васильево</w:t>
            </w:r>
          </w:p>
        </w:tc>
        <w:tc>
          <w:tcPr>
            <w:tcW w:w="2268" w:type="dxa"/>
            <w:shd w:val="clear" w:color="auto" w:fill="FFFFFF"/>
          </w:tcPr>
          <w:p w:rsidR="00975015" w:rsidRPr="00975015" w:rsidRDefault="00B72FE1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  <w:vAlign w:val="center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 xml:space="preserve">Верхнее </w:t>
            </w: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Хорошово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Возрождение</w:t>
            </w:r>
          </w:p>
        </w:tc>
        <w:tc>
          <w:tcPr>
            <w:tcW w:w="2268" w:type="dxa"/>
            <w:shd w:val="clear" w:color="auto" w:fill="FFFFFF"/>
          </w:tcPr>
          <w:p w:rsidR="00975015" w:rsidRPr="00975015" w:rsidRDefault="00B72FE1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  <w:vAlign w:val="center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Воловичи</w:t>
            </w:r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Ворыпаевка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Гололобово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B72FE1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  <w:vAlign w:val="center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B72FE1">
            <w:pPr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Горки</w:t>
            </w:r>
          </w:p>
        </w:tc>
        <w:tc>
          <w:tcPr>
            <w:tcW w:w="2268" w:type="dxa"/>
            <w:shd w:val="clear" w:color="auto" w:fill="FFFFFF"/>
          </w:tcPr>
          <w:p w:rsidR="00975015" w:rsidRPr="00975015" w:rsidRDefault="00B72FE1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  <w:vAlign w:val="center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Горностаево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Городец</w:t>
            </w:r>
          </w:p>
        </w:tc>
        <w:tc>
          <w:tcPr>
            <w:tcW w:w="2268" w:type="dxa"/>
            <w:shd w:val="clear" w:color="auto" w:fill="FFFFFF"/>
          </w:tcPr>
          <w:p w:rsidR="00975015" w:rsidRPr="00975015" w:rsidRDefault="00B72FE1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  <w:vAlign w:val="center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Городище-</w:t>
            </w: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Юшково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Городки</w:t>
            </w:r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Грайвороны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Гришино</w:t>
            </w:r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Губастово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Дарищи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B72FE1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  <w:vAlign w:val="center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Дворики</w:t>
            </w:r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Дмитровцы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B72FE1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  <w:vAlign w:val="center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Дубенки</w:t>
            </w:r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Дубна</w:t>
            </w:r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Дуброво</w:t>
            </w:r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 w:val="restart"/>
            <w:vAlign w:val="center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Коломенский городской округ</w:t>
            </w: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Елино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Ерково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Запрудный</w:t>
            </w:r>
          </w:p>
        </w:tc>
        <w:tc>
          <w:tcPr>
            <w:tcW w:w="2268" w:type="dxa"/>
            <w:shd w:val="clear" w:color="auto" w:fill="FFFFFF"/>
          </w:tcPr>
          <w:p w:rsidR="00975015" w:rsidRPr="00975015" w:rsidRDefault="00B72FE1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  <w:vAlign w:val="center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Заречный</w:t>
            </w:r>
          </w:p>
        </w:tc>
        <w:tc>
          <w:tcPr>
            <w:tcW w:w="2268" w:type="dxa"/>
            <w:shd w:val="clear" w:color="auto" w:fill="FFFFFF"/>
          </w:tcPr>
          <w:p w:rsidR="00975015" w:rsidRPr="00975015" w:rsidRDefault="00B72FE1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  <w:vAlign w:val="center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Зарудня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Захаркино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Зиновьево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Змеево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Игнатьево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Ильинское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Индустрия</w:t>
            </w:r>
          </w:p>
        </w:tc>
        <w:tc>
          <w:tcPr>
            <w:tcW w:w="2268" w:type="dxa"/>
            <w:shd w:val="clear" w:color="auto" w:fill="FFFFFF"/>
          </w:tcPr>
          <w:p w:rsidR="00975015" w:rsidRPr="00975015" w:rsidRDefault="00B72FE1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  <w:vAlign w:val="center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Исаиха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Каменка</w:t>
            </w:r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Колодкино</w:t>
            </w:r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Комлево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Конев-Бор</w:t>
            </w:r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Коробчеево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B72FE1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Коростыли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Кочаброво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Кудрявцево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Куземкино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Лесной</w:t>
            </w:r>
          </w:p>
        </w:tc>
        <w:tc>
          <w:tcPr>
            <w:tcW w:w="2268" w:type="dxa"/>
            <w:shd w:val="clear" w:color="auto" w:fill="FFFFFF"/>
          </w:tcPr>
          <w:p w:rsidR="00975015" w:rsidRPr="00975015" w:rsidRDefault="00B72FE1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Лукерьино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B72FE1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Лыково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Лысцево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B72FE1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Макшеево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B72FE1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Маливо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B72FE1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 xml:space="preserve">Малое </w:t>
            </w: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Карасёво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Малое Уварово</w:t>
            </w:r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Малышево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Михеево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Молитвино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Молодинки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Морозовка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Мостищи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Мякинино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Мячково</w:t>
            </w:r>
          </w:p>
        </w:tc>
        <w:tc>
          <w:tcPr>
            <w:tcW w:w="2268" w:type="dxa"/>
            <w:shd w:val="clear" w:color="auto" w:fill="FFFFFF"/>
          </w:tcPr>
          <w:p w:rsidR="00975015" w:rsidRPr="00975015" w:rsidRDefault="00B72FE1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Настасьино</w:t>
            </w:r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Негомож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Непецино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B72FE1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Нестерово</w:t>
            </w:r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 xml:space="preserve">Нижнее </w:t>
            </w: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Хорошово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B72FE1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Никульское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B72FE1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Новая</w:t>
            </w:r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Новое</w:t>
            </w:r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 xml:space="preserve">Новое </w:t>
            </w: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Бобренево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B72FE1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Новопокровское</w:t>
            </w:r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Новоселки</w:t>
            </w:r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Октябрьское</w:t>
            </w:r>
          </w:p>
        </w:tc>
        <w:tc>
          <w:tcPr>
            <w:tcW w:w="2268" w:type="dxa"/>
            <w:shd w:val="clear" w:color="auto" w:fill="FFFFFF"/>
          </w:tcPr>
          <w:p w:rsidR="00975015" w:rsidRPr="00975015" w:rsidRDefault="00B72FE1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 w:val="restart"/>
            <w:vAlign w:val="center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Коломенский городской округ</w:t>
            </w: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Осёнка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B72FE1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  <w:vAlign w:val="center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Павлеево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Паново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Паньшино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Парфентьево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B72FE1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Первомайский</w:t>
            </w:r>
          </w:p>
        </w:tc>
        <w:tc>
          <w:tcPr>
            <w:tcW w:w="2268" w:type="dxa"/>
            <w:shd w:val="clear" w:color="auto" w:fill="FFFFFF"/>
          </w:tcPr>
          <w:p w:rsidR="00975015" w:rsidRPr="00975015" w:rsidRDefault="00B72FE1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Пестриково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B72FE1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Петрово</w:t>
            </w:r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Печенцино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Пирочи</w:t>
            </w:r>
          </w:p>
        </w:tc>
        <w:tc>
          <w:tcPr>
            <w:tcW w:w="2268" w:type="dxa"/>
            <w:shd w:val="clear" w:color="auto" w:fill="FFFFFF"/>
          </w:tcPr>
          <w:p w:rsidR="00975015" w:rsidRPr="00975015" w:rsidRDefault="00B72FE1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Подберезники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B72FE1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Подлужье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Подмалинки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Подосинки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Полубояриново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Проводник</w:t>
            </w:r>
          </w:p>
        </w:tc>
        <w:tc>
          <w:tcPr>
            <w:tcW w:w="2268" w:type="dxa"/>
            <w:shd w:val="clear" w:color="auto" w:fill="FFFFFF"/>
          </w:tcPr>
          <w:p w:rsidR="00975015" w:rsidRPr="00975015" w:rsidRDefault="00B72FE1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Пруссы</w:t>
            </w:r>
          </w:p>
        </w:tc>
        <w:tc>
          <w:tcPr>
            <w:tcW w:w="2268" w:type="dxa"/>
            <w:shd w:val="clear" w:color="auto" w:fill="FFFFFF"/>
          </w:tcPr>
          <w:p w:rsidR="00975015" w:rsidRPr="00975015" w:rsidRDefault="00B72FE1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Радужный</w:t>
            </w:r>
          </w:p>
        </w:tc>
        <w:tc>
          <w:tcPr>
            <w:tcW w:w="2268" w:type="dxa"/>
            <w:shd w:val="clear" w:color="auto" w:fill="FFFFFF"/>
          </w:tcPr>
          <w:p w:rsidR="00975015" w:rsidRPr="00975015" w:rsidRDefault="00B72FE1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Речки</w:t>
            </w:r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Рождественка</w:t>
            </w:r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Романовка</w:t>
            </w:r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Санино</w:t>
            </w:r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Северское</w:t>
            </w:r>
          </w:p>
        </w:tc>
        <w:tc>
          <w:tcPr>
            <w:tcW w:w="2268" w:type="dxa"/>
            <w:shd w:val="clear" w:color="auto" w:fill="FFFFFF"/>
          </w:tcPr>
          <w:p w:rsidR="00975015" w:rsidRPr="00975015" w:rsidRDefault="00B72FE1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Сельниково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Сельцо-Петровское</w:t>
            </w:r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Семёновское</w:t>
            </w:r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Семибратское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Сергиевский</w:t>
            </w:r>
          </w:p>
        </w:tc>
        <w:tc>
          <w:tcPr>
            <w:tcW w:w="2268" w:type="dxa"/>
            <w:shd w:val="clear" w:color="auto" w:fill="FFFFFF"/>
          </w:tcPr>
          <w:p w:rsidR="00975015" w:rsidRPr="00975015" w:rsidRDefault="00B72FE1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Сергиевское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B72FE1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Солосцово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 xml:space="preserve">станции </w:t>
            </w: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Непецино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B72FE1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 xml:space="preserve">Старое </w:t>
            </w: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Бобренево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B72FE1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Субботово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Сурино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Сычёво</w:t>
            </w:r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Тимирёво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 xml:space="preserve">Троицкие </w:t>
            </w: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Озёрки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B72FE1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Туменское</w:t>
            </w:r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3D14DD" w:rsidP="0097501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</w:t>
            </w:r>
            <w:r w:rsidR="00975015" w:rsidRPr="00975015">
              <w:rPr>
                <w:rFonts w:ascii="Bookman Old Style" w:hAnsi="Bookman Old Style"/>
                <w:sz w:val="24"/>
                <w:szCs w:val="24"/>
              </w:rPr>
              <w:t>горная Слобода</w:t>
            </w:r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Ульяновка</w:t>
            </w:r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Федосьино</w:t>
            </w:r>
          </w:p>
        </w:tc>
        <w:tc>
          <w:tcPr>
            <w:tcW w:w="2268" w:type="dxa"/>
            <w:shd w:val="clear" w:color="auto" w:fill="FFFFFF"/>
          </w:tcPr>
          <w:p w:rsidR="00975015" w:rsidRPr="00975015" w:rsidRDefault="00B72FE1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Хпопна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Чанки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B72FE1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Черкизово</w:t>
            </w:r>
          </w:p>
        </w:tc>
        <w:tc>
          <w:tcPr>
            <w:tcW w:w="2268" w:type="dxa"/>
            <w:shd w:val="clear" w:color="auto" w:fill="FFFFFF"/>
          </w:tcPr>
          <w:p w:rsidR="00975015" w:rsidRPr="00975015" w:rsidRDefault="00B72FE1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Чуркино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Шапкино</w:t>
            </w:r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Шейно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Шелухино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Шеметово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B72FE1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 w:val="restart"/>
            <w:vAlign w:val="center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Коломенский городской округ</w:t>
            </w: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Шереметьево</w:t>
            </w:r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Шкинь</w:t>
            </w:r>
          </w:p>
        </w:tc>
        <w:tc>
          <w:tcPr>
            <w:tcW w:w="2268" w:type="dxa"/>
            <w:shd w:val="clear" w:color="auto" w:fill="FFFFFF"/>
          </w:tcPr>
          <w:p w:rsidR="00975015" w:rsidRPr="00975015" w:rsidRDefault="00B72FE1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шлюза «</w:t>
            </w: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Северка</w:t>
            </w:r>
            <w:proofErr w:type="spellEnd"/>
            <w:r w:rsidRPr="00975015">
              <w:rPr>
                <w:rFonts w:ascii="Bookman Old Style" w:hAnsi="Bookman Old Style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FFFFFF"/>
          </w:tcPr>
          <w:p w:rsidR="00975015" w:rsidRPr="00975015" w:rsidRDefault="00B72FE1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Щепотьево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015" w:rsidRPr="00975015" w:rsidTr="00975015">
        <w:trPr>
          <w:jc w:val="center"/>
        </w:trPr>
        <w:tc>
          <w:tcPr>
            <w:tcW w:w="704" w:type="dxa"/>
          </w:tcPr>
          <w:p w:rsidR="00975015" w:rsidRPr="00975015" w:rsidRDefault="00975015" w:rsidP="00975015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975015" w:rsidRPr="00975015" w:rsidRDefault="00975015" w:rsidP="0097501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75015">
              <w:rPr>
                <w:rFonts w:ascii="Bookman Old Style" w:hAnsi="Bookman Old Style"/>
                <w:sz w:val="24"/>
                <w:szCs w:val="24"/>
              </w:rPr>
              <w:t>Щурово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015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975015" w:rsidRPr="00975015" w:rsidRDefault="00975015" w:rsidP="009750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37B34" w:rsidRDefault="00C37B34" w:rsidP="00D51B4D"/>
    <w:sectPr w:rsidR="00C37B3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015" w:rsidRDefault="00975015" w:rsidP="00F35428">
      <w:pPr>
        <w:spacing w:after="0" w:line="240" w:lineRule="auto"/>
      </w:pPr>
      <w:r>
        <w:separator/>
      </w:r>
    </w:p>
  </w:endnote>
  <w:endnote w:type="continuationSeparator" w:id="0">
    <w:p w:rsidR="00975015" w:rsidRDefault="00975015" w:rsidP="00F3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3950801"/>
      <w:docPartObj>
        <w:docPartGallery w:val="Page Numbers (Bottom of Page)"/>
        <w:docPartUnique/>
      </w:docPartObj>
    </w:sdtPr>
    <w:sdtEndPr/>
    <w:sdtContent>
      <w:p w:rsidR="00975015" w:rsidRDefault="0097501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FF1">
          <w:rPr>
            <w:noProof/>
          </w:rPr>
          <w:t>4</w:t>
        </w:r>
        <w:r>
          <w:fldChar w:fldCharType="end"/>
        </w:r>
      </w:p>
    </w:sdtContent>
  </w:sdt>
  <w:p w:rsidR="00975015" w:rsidRDefault="009750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015" w:rsidRDefault="00975015" w:rsidP="00F35428">
      <w:pPr>
        <w:spacing w:after="0" w:line="240" w:lineRule="auto"/>
      </w:pPr>
      <w:r>
        <w:separator/>
      </w:r>
    </w:p>
  </w:footnote>
  <w:footnote w:type="continuationSeparator" w:id="0">
    <w:p w:rsidR="00975015" w:rsidRDefault="00975015" w:rsidP="00F35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97DA0"/>
    <w:multiLevelType w:val="hybridMultilevel"/>
    <w:tmpl w:val="7A6A9CFA"/>
    <w:lvl w:ilvl="0" w:tplc="E83E3BA4">
      <w:start w:val="1"/>
      <w:numFmt w:val="decimal"/>
      <w:suff w:val="nothing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A4"/>
    <w:rsid w:val="000B741C"/>
    <w:rsid w:val="000D32E9"/>
    <w:rsid w:val="000D4257"/>
    <w:rsid w:val="000E2F31"/>
    <w:rsid w:val="00251DB8"/>
    <w:rsid w:val="00284B1C"/>
    <w:rsid w:val="002F7E38"/>
    <w:rsid w:val="003653D9"/>
    <w:rsid w:val="003A21BD"/>
    <w:rsid w:val="003D14DD"/>
    <w:rsid w:val="004075A4"/>
    <w:rsid w:val="00427CE1"/>
    <w:rsid w:val="004711F2"/>
    <w:rsid w:val="00641977"/>
    <w:rsid w:val="00655CF4"/>
    <w:rsid w:val="00676409"/>
    <w:rsid w:val="00773FDB"/>
    <w:rsid w:val="00825A9D"/>
    <w:rsid w:val="008939C9"/>
    <w:rsid w:val="008C7FF1"/>
    <w:rsid w:val="00975015"/>
    <w:rsid w:val="00A20B4A"/>
    <w:rsid w:val="00A22F5F"/>
    <w:rsid w:val="00AA2DD7"/>
    <w:rsid w:val="00B72FE1"/>
    <w:rsid w:val="00BE73E7"/>
    <w:rsid w:val="00C37B34"/>
    <w:rsid w:val="00D105CF"/>
    <w:rsid w:val="00D51B4D"/>
    <w:rsid w:val="00D61DDF"/>
    <w:rsid w:val="00DC32DB"/>
    <w:rsid w:val="00E50727"/>
    <w:rsid w:val="00EC189D"/>
    <w:rsid w:val="00F35428"/>
    <w:rsid w:val="00FE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A5BE9-B76A-4629-83CD-ECF42491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F3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7E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3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5428"/>
  </w:style>
  <w:style w:type="paragraph" w:styleId="a9">
    <w:name w:val="footer"/>
    <w:basedOn w:val="a"/>
    <w:link w:val="aa"/>
    <w:uiPriority w:val="99"/>
    <w:unhideWhenUsed/>
    <w:rsid w:val="00F3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Secretar</cp:lastModifiedBy>
  <cp:revision>4</cp:revision>
  <cp:lastPrinted>2019-06-03T23:07:00Z</cp:lastPrinted>
  <dcterms:created xsi:type="dcterms:W3CDTF">2019-06-03T21:03:00Z</dcterms:created>
  <dcterms:modified xsi:type="dcterms:W3CDTF">2019-06-03T23:07:00Z</dcterms:modified>
</cp:coreProperties>
</file>